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9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999"/>
        <w:gridCol w:w="1619"/>
        <w:gridCol w:w="915"/>
        <w:gridCol w:w="2958"/>
      </w:tblGrid>
      <w:tr w:rsidR="000E5AE0" w14:paraId="7B3410CD" w14:textId="77777777" w:rsidTr="000E5AE0">
        <w:tc>
          <w:tcPr>
            <w:tcW w:w="9360" w:type="dxa"/>
            <w:gridSpan w:val="5"/>
            <w:vAlign w:val="center"/>
          </w:tcPr>
          <w:p w14:paraId="62FC1164" w14:textId="370B14DB" w:rsidR="000E5AE0" w:rsidRPr="003F21BC" w:rsidRDefault="009874D8" w:rsidP="000E5A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MAT-PDOA Project Director</w:t>
            </w:r>
          </w:p>
        </w:tc>
      </w:tr>
      <w:tr w:rsidR="000E5AE0" w14:paraId="122610BD" w14:textId="77777777" w:rsidTr="000E5AE0">
        <w:tc>
          <w:tcPr>
            <w:tcW w:w="9360" w:type="dxa"/>
            <w:gridSpan w:val="5"/>
            <w:vAlign w:val="center"/>
          </w:tcPr>
          <w:p w14:paraId="177582C2" w14:textId="77777777" w:rsidR="000E5AE0" w:rsidRDefault="000E5AE0" w:rsidP="000E5AE0">
            <w:pPr>
              <w:jc w:val="center"/>
            </w:pPr>
          </w:p>
        </w:tc>
      </w:tr>
      <w:tr w:rsidR="000E5AE0" w14:paraId="6D6B69AB" w14:textId="77777777" w:rsidTr="000E5AE0">
        <w:tc>
          <w:tcPr>
            <w:tcW w:w="1869" w:type="dxa"/>
            <w:vAlign w:val="center"/>
          </w:tcPr>
          <w:p w14:paraId="595CE858" w14:textId="77777777" w:rsidR="000E5AE0" w:rsidRDefault="000E5AE0" w:rsidP="000E5AE0">
            <w:pPr>
              <w:jc w:val="right"/>
            </w:pPr>
            <w:r>
              <w:t>Opening:</w:t>
            </w:r>
          </w:p>
        </w:tc>
        <w:tc>
          <w:tcPr>
            <w:tcW w:w="1999" w:type="dxa"/>
            <w:vAlign w:val="center"/>
          </w:tcPr>
          <w:p w14:paraId="5C4A4EF6" w14:textId="77777777" w:rsidR="000E5AE0" w:rsidRDefault="000E5AE0" w:rsidP="000E5AE0">
            <w:r>
              <w:t>October 23</w:t>
            </w:r>
            <w:r w:rsidRPr="003F21BC">
              <w:rPr>
                <w:vertAlign w:val="superscript"/>
              </w:rPr>
              <w:t>th</w:t>
            </w:r>
            <w:r>
              <w:t>, 2026</w:t>
            </w:r>
          </w:p>
        </w:tc>
        <w:tc>
          <w:tcPr>
            <w:tcW w:w="1619" w:type="dxa"/>
            <w:vAlign w:val="center"/>
          </w:tcPr>
          <w:p w14:paraId="29C408CA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6091E38E" w14:textId="77777777" w:rsidR="000E5AE0" w:rsidRDefault="000E5AE0" w:rsidP="000E5AE0">
            <w:pPr>
              <w:jc w:val="right"/>
            </w:pPr>
            <w:r>
              <w:t>Closing:</w:t>
            </w:r>
          </w:p>
        </w:tc>
        <w:tc>
          <w:tcPr>
            <w:tcW w:w="2958" w:type="dxa"/>
            <w:vAlign w:val="center"/>
          </w:tcPr>
          <w:p w14:paraId="57D3A4F0" w14:textId="77777777" w:rsidR="000E5AE0" w:rsidRDefault="000E5AE0" w:rsidP="000E5AE0">
            <w:r>
              <w:t>Until filled</w:t>
            </w:r>
          </w:p>
        </w:tc>
      </w:tr>
      <w:tr w:rsidR="000E5AE0" w14:paraId="7D0F1F81" w14:textId="77777777" w:rsidTr="000E5AE0">
        <w:tc>
          <w:tcPr>
            <w:tcW w:w="1869" w:type="dxa"/>
            <w:vAlign w:val="center"/>
          </w:tcPr>
          <w:p w14:paraId="4CC1C732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4103AF97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574194F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11FBC34B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027FD4B0" w14:textId="77777777" w:rsidR="000E5AE0" w:rsidRDefault="000E5AE0" w:rsidP="000E5AE0">
            <w:pPr>
              <w:jc w:val="center"/>
            </w:pPr>
          </w:p>
        </w:tc>
      </w:tr>
      <w:tr w:rsidR="000E5AE0" w14:paraId="2DA89FEE" w14:textId="77777777" w:rsidTr="000E5AE0">
        <w:tc>
          <w:tcPr>
            <w:tcW w:w="1869" w:type="dxa"/>
            <w:vAlign w:val="center"/>
          </w:tcPr>
          <w:p w14:paraId="48388137" w14:textId="77777777" w:rsidR="000E5AE0" w:rsidRDefault="000E5AE0" w:rsidP="000E5AE0">
            <w:pPr>
              <w:jc w:val="right"/>
            </w:pPr>
            <w:r>
              <w:t>Location:</w:t>
            </w:r>
          </w:p>
        </w:tc>
        <w:tc>
          <w:tcPr>
            <w:tcW w:w="1999" w:type="dxa"/>
            <w:vAlign w:val="center"/>
          </w:tcPr>
          <w:p w14:paraId="3AC1F45F" w14:textId="34C19DAB" w:rsidR="000E5AE0" w:rsidRDefault="009874D8" w:rsidP="000E5AE0">
            <w:r>
              <w:t>SAMSHA Building</w:t>
            </w:r>
          </w:p>
        </w:tc>
        <w:tc>
          <w:tcPr>
            <w:tcW w:w="1619" w:type="dxa"/>
            <w:vAlign w:val="center"/>
          </w:tcPr>
          <w:p w14:paraId="3DC8AEBD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56E45469" w14:textId="77777777" w:rsidR="000E5AE0" w:rsidRDefault="000E5AE0" w:rsidP="000E5AE0">
            <w:pPr>
              <w:jc w:val="right"/>
            </w:pPr>
            <w:r>
              <w:t>Salary:</w:t>
            </w:r>
          </w:p>
        </w:tc>
        <w:tc>
          <w:tcPr>
            <w:tcW w:w="2958" w:type="dxa"/>
            <w:vAlign w:val="center"/>
          </w:tcPr>
          <w:p w14:paraId="1087327D" w14:textId="77777777" w:rsidR="000E5AE0" w:rsidRDefault="000E5AE0" w:rsidP="000E5AE0">
            <w:r>
              <w:t>Determined by experience</w:t>
            </w:r>
          </w:p>
        </w:tc>
      </w:tr>
      <w:tr w:rsidR="000E5AE0" w14:paraId="210FF4F0" w14:textId="77777777" w:rsidTr="000E5AE0">
        <w:tc>
          <w:tcPr>
            <w:tcW w:w="1869" w:type="dxa"/>
            <w:vAlign w:val="center"/>
          </w:tcPr>
          <w:p w14:paraId="390C41FB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264C0FD4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F080318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016B89B6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158EC45E" w14:textId="77777777" w:rsidR="000E5AE0" w:rsidRDefault="000E5AE0" w:rsidP="000E5AE0">
            <w:pPr>
              <w:jc w:val="center"/>
            </w:pPr>
          </w:p>
        </w:tc>
      </w:tr>
      <w:tr w:rsidR="000E5AE0" w14:paraId="7DD31054" w14:textId="77777777" w:rsidTr="000E5AE0">
        <w:tc>
          <w:tcPr>
            <w:tcW w:w="9360" w:type="dxa"/>
            <w:gridSpan w:val="5"/>
            <w:vAlign w:val="center"/>
          </w:tcPr>
          <w:p w14:paraId="7C344F4C" w14:textId="2F5A14E1" w:rsidR="000E5AE0" w:rsidRDefault="00A6011E" w:rsidP="000E5AE0">
            <w:pPr>
              <w:jc w:val="center"/>
            </w:pPr>
            <w:r>
              <w:t>Reports to Public Health Services Administrator</w:t>
            </w:r>
          </w:p>
        </w:tc>
      </w:tr>
      <w:tr w:rsidR="000E5AE0" w14:paraId="4AD28E86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25265689" w14:textId="77777777" w:rsidR="000E5AE0" w:rsidRDefault="000E5AE0" w:rsidP="000E5AE0">
            <w:pPr>
              <w:jc w:val="center"/>
            </w:pPr>
            <w:r>
              <w:t>Summary of Duties</w:t>
            </w:r>
          </w:p>
        </w:tc>
      </w:tr>
      <w:tr w:rsidR="000E5AE0" w14:paraId="3E3BCF48" w14:textId="77777777" w:rsidTr="000E5AE0">
        <w:tc>
          <w:tcPr>
            <w:tcW w:w="9360" w:type="dxa"/>
            <w:gridSpan w:val="5"/>
            <w:vAlign w:val="center"/>
          </w:tcPr>
          <w:p w14:paraId="26820A5B" w14:textId="77777777" w:rsidR="009874D8" w:rsidRPr="00AC2E9E" w:rsidRDefault="009874D8" w:rsidP="002A425C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 w:line="244" w:lineRule="exact"/>
              <w:jc w:val="both"/>
              <w:rPr>
                <w:rFonts w:eastAsia="Times New Roman" w:cstheme="minorHAnsi"/>
              </w:rPr>
            </w:pPr>
            <w:r w:rsidRPr="00AC2E9E">
              <w:rPr>
                <w:rFonts w:cstheme="minorHAnsi"/>
              </w:rPr>
              <w:t>The Project Director provides executive leadership, administrative oversight, and day-to-day accountability for the SAMHSA Medication-Assisted Treatment – Prescription Drug and Opioid Addiction (MAT-PDOA) Program</w:t>
            </w:r>
          </w:p>
          <w:p w14:paraId="018DA9E1" w14:textId="6C333D65" w:rsidR="000E5AE0" w:rsidRPr="00AC2E9E" w:rsidRDefault="009874D8" w:rsidP="002A425C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/>
              <w:jc w:val="both"/>
              <w:rPr>
                <w:rFonts w:cstheme="minorHAnsi"/>
              </w:rPr>
            </w:pPr>
            <w:r w:rsidRPr="00AC2E9E">
              <w:rPr>
                <w:rFonts w:cstheme="minorHAnsi"/>
              </w:rPr>
              <w:t xml:space="preserve">Supervise and evaluate project staff; establish clear responsibilities and support professional development </w:t>
            </w:r>
            <w:r w:rsidR="006D56A2" w:rsidRPr="00AC2E9E">
              <w:rPr>
                <w:rFonts w:cstheme="minorHAnsi"/>
              </w:rPr>
              <w:t xml:space="preserve">Conduct participant outreach, screening, intake, needs assessment, and program eligibility requirements. </w:t>
            </w:r>
          </w:p>
          <w:p w14:paraId="6C88268D" w14:textId="50B458FB" w:rsidR="006D56A2" w:rsidRPr="006D56A2" w:rsidRDefault="009874D8" w:rsidP="009874D8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E9E">
              <w:rPr>
                <w:rFonts w:cstheme="minorHAnsi"/>
              </w:rPr>
              <w:t>Provide fiscal oversight of the grant budget, contracts, procurement, subawards, and expenditures; ensure funds are allowable, reasonable, and consistent with the approved budget and federal requirements</w:t>
            </w:r>
            <w:r w:rsidR="002A425C" w:rsidRPr="00AC2E9E">
              <w:rPr>
                <w:rFonts w:eastAsia="Times New Roman" w:cstheme="minorHAnsi"/>
              </w:rPr>
              <w:t>.</w:t>
            </w:r>
          </w:p>
        </w:tc>
      </w:tr>
      <w:tr w:rsidR="000E5AE0" w14:paraId="6A004F1A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178BD1E7" w14:textId="77777777" w:rsidR="000E5AE0" w:rsidRDefault="000E5AE0" w:rsidP="000E5AE0">
            <w:pPr>
              <w:jc w:val="center"/>
            </w:pPr>
            <w:r>
              <w:t>Qualification and Experience</w:t>
            </w:r>
          </w:p>
        </w:tc>
      </w:tr>
      <w:tr w:rsidR="000E5AE0" w14:paraId="6F4538CD" w14:textId="77777777" w:rsidTr="000E5AE0">
        <w:tc>
          <w:tcPr>
            <w:tcW w:w="9360" w:type="dxa"/>
            <w:gridSpan w:val="5"/>
            <w:vAlign w:val="center"/>
          </w:tcPr>
          <w:p w14:paraId="39C83760" w14:textId="78397BF6" w:rsidR="009874D8" w:rsidRPr="009874D8" w:rsidRDefault="009874D8" w:rsidP="009874D8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9874D8">
              <w:rPr>
                <w:rFonts w:eastAsia="Times New Roman" w:cstheme="minorHAnsi"/>
              </w:rPr>
              <w:t>Minimum</w:t>
            </w:r>
            <w:r w:rsidRPr="00AC2E9E">
              <w:rPr>
                <w:rFonts w:eastAsia="Times New Roman" w:cstheme="minorHAnsi"/>
              </w:rPr>
              <w:t xml:space="preserve"> - </w:t>
            </w:r>
            <w:r w:rsidR="00AC2E9E" w:rsidRPr="00AC2E9E">
              <w:rPr>
                <w:rFonts w:eastAsia="Times New Roman" w:cstheme="minorHAnsi"/>
              </w:rPr>
              <w:t>T</w:t>
            </w:r>
            <w:r w:rsidRPr="009874D8">
              <w:rPr>
                <w:rFonts w:eastAsia="Times New Roman" w:cstheme="minorHAnsi"/>
              </w:rPr>
              <w:t>hree (3) years of progressively responsible experience in program administration, federal grant management, substance use disorder services, behavioral health, public health, or Tribal health programs.</w:t>
            </w:r>
          </w:p>
          <w:p w14:paraId="7C89DBA3" w14:textId="61B31CF8" w:rsidR="009874D8" w:rsidRPr="00AC2E9E" w:rsidRDefault="002A425C" w:rsidP="009874D8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AC2E9E">
              <w:rPr>
                <w:rFonts w:eastAsia="Times New Roman" w:cstheme="minorHAnsi"/>
              </w:rPr>
              <w:t>Preferred</w:t>
            </w:r>
            <w:r w:rsidR="00AC2E9E" w:rsidRPr="00AC2E9E">
              <w:rPr>
                <w:rFonts w:eastAsia="Times New Roman" w:cstheme="minorHAnsi"/>
              </w:rPr>
              <w:t xml:space="preserve">- </w:t>
            </w:r>
            <w:r w:rsidR="00AC2E9E" w:rsidRPr="00AC2E9E">
              <w:rPr>
                <w:rFonts w:cstheme="minorHAnsi"/>
              </w:rPr>
              <w:t>Bachelor’s</w:t>
            </w:r>
            <w:r w:rsidR="009874D8" w:rsidRPr="00AC2E9E">
              <w:rPr>
                <w:rFonts w:eastAsia="Times New Roman" w:cstheme="minorHAnsi"/>
              </w:rPr>
              <w:t xml:space="preserve"> degree in Public Health, Health Administration, Behavioral Health, Human Services, Social Work, Business Administration, or a closely related field required; master's degree preferred. Equivalent combinations of education and experience may be considered.</w:t>
            </w:r>
          </w:p>
          <w:p w14:paraId="3CE966A6" w14:textId="237C9982" w:rsidR="009874D8" w:rsidRPr="00AC2E9E" w:rsidRDefault="009874D8" w:rsidP="00AC2E9E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9874D8">
              <w:rPr>
                <w:rFonts w:eastAsia="Times New Roman" w:cstheme="minorHAnsi"/>
              </w:rPr>
              <w:t>Demonstrated experience managing federal grants, budgets, procurement, reporting requirements, performance measures, partnerships, and multidisciplinary teams preferred.</w:t>
            </w:r>
          </w:p>
          <w:p w14:paraId="615E2401" w14:textId="6113C645" w:rsidR="000E5AE0" w:rsidRDefault="009874D8" w:rsidP="002A425C">
            <w:r w:rsidRPr="009874D8">
              <w:rPr>
                <w:rFonts w:eastAsia="Times New Roman" w:cstheme="minorHAnsi"/>
              </w:rPr>
              <w:t>*</w:t>
            </w:r>
            <w:r w:rsidR="000E5AE0">
              <w:t>**Must possess a valid Oklahoma Driver’s License.</w:t>
            </w:r>
          </w:p>
          <w:p w14:paraId="73983312" w14:textId="77777777" w:rsidR="000E5AE0" w:rsidRDefault="000E5AE0" w:rsidP="000E5AE0">
            <w:r>
              <w:t>***This position requires a successful background investigation and drug screening.</w:t>
            </w:r>
          </w:p>
          <w:p w14:paraId="30EC2B48" w14:textId="77777777" w:rsidR="000E5AE0" w:rsidRDefault="000E5AE0" w:rsidP="000E5AE0">
            <w:r>
              <w:t>***Must sign a Confidentiality Agreement and abide by confidentiality as required.</w:t>
            </w:r>
          </w:p>
        </w:tc>
      </w:tr>
      <w:tr w:rsidR="000E5AE0" w14:paraId="3785291C" w14:textId="77777777" w:rsidTr="000E5AE0">
        <w:tc>
          <w:tcPr>
            <w:tcW w:w="9360" w:type="dxa"/>
            <w:gridSpan w:val="5"/>
            <w:vAlign w:val="center"/>
          </w:tcPr>
          <w:p w14:paraId="4DA113E5" w14:textId="77777777" w:rsidR="000E5AE0" w:rsidRDefault="000E5AE0" w:rsidP="000E5AE0">
            <w:r w:rsidRPr="003B0830">
              <w:rPr>
                <w:b/>
                <w:bCs/>
              </w:rPr>
              <w:t>How to Apply</w:t>
            </w:r>
            <w:r>
              <w:t xml:space="preserve">: </w:t>
            </w:r>
            <w:r w:rsidRPr="003B0830">
              <w:rPr>
                <w:rFonts w:ascii="Noto Sans" w:hAnsi="Noto Sans" w:cs="Noto Sans"/>
                <w:color w:val="2A2E30"/>
                <w:sz w:val="27"/>
                <w:szCs w:val="27"/>
                <w:shd w:val="clear" w:color="auto" w:fill="FFFFFF"/>
              </w:rPr>
              <w:t xml:space="preserve"> </w:t>
            </w:r>
            <w:r w:rsidRPr="003B0830">
              <w:t>All applicants must submit the Wichita Tribe Application, a copy of a valid Oklahoma state driver’s license, Indian Preference form 5-4432, or valid federally recognized Tribal CDIB (if applicable) and college transcripts. </w:t>
            </w:r>
          </w:p>
        </w:tc>
      </w:tr>
    </w:tbl>
    <w:p w14:paraId="404AF3CD" w14:textId="77777777" w:rsidR="00625F83" w:rsidRDefault="00625F83"/>
    <w:sectPr w:rsidR="00625F83" w:rsidSect="00CE3192">
      <w:head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4D73A" w14:textId="77777777" w:rsidR="007678F2" w:rsidRDefault="007678F2" w:rsidP="00CE3192">
      <w:pPr>
        <w:spacing w:after="0" w:line="240" w:lineRule="auto"/>
      </w:pPr>
      <w:r>
        <w:separator/>
      </w:r>
    </w:p>
  </w:endnote>
  <w:endnote w:type="continuationSeparator" w:id="0">
    <w:p w14:paraId="51EC5C81" w14:textId="77777777" w:rsidR="007678F2" w:rsidRDefault="007678F2" w:rsidP="00CE3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1634B" w14:textId="77777777" w:rsidR="007678F2" w:rsidRDefault="007678F2" w:rsidP="00CE3192">
      <w:pPr>
        <w:spacing w:after="0" w:line="240" w:lineRule="auto"/>
      </w:pPr>
      <w:r>
        <w:separator/>
      </w:r>
    </w:p>
  </w:footnote>
  <w:footnote w:type="continuationSeparator" w:id="0">
    <w:p w14:paraId="10C6992C" w14:textId="77777777" w:rsidR="007678F2" w:rsidRDefault="007678F2" w:rsidP="00CE3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2297" w14:textId="0D50625D" w:rsidR="00CE3192" w:rsidRDefault="00CE3192" w:rsidP="00CE3192">
    <w:pPr>
      <w:pStyle w:val="Header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CE3192">
      <w:rPr>
        <w:rFonts w:ascii="Times New Roman" w:eastAsia="Times New Roman" w:hAnsi="Times New Roman" w:cs="Times New Roman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E056C81" wp14:editId="5906EFCF">
              <wp:simplePos x="0" y="0"/>
              <wp:positionH relativeFrom="margin">
                <wp:posOffset>-904875</wp:posOffset>
              </wp:positionH>
              <wp:positionV relativeFrom="paragraph">
                <wp:posOffset>-274320</wp:posOffset>
              </wp:positionV>
              <wp:extent cx="7753350" cy="15335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53350" cy="1533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4F81BD">
                              <a:lumMod val="50000"/>
                            </a:srgbClr>
                          </a:gs>
                          <a:gs pos="50000">
                            <a:srgbClr val="4F81BD">
                              <a:tint val="44500"/>
                              <a:satMod val="160000"/>
                            </a:srgbClr>
                          </a:gs>
                          <a:gs pos="100000">
                            <a:sysClr val="window" lastClr="FFFFFF"/>
                          </a:gs>
                        </a:gsLst>
                        <a:lin ang="16200000" scaled="1"/>
                        <a:tileRect/>
                      </a:gra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858D19" id="Rectangle 3" o:spid="_x0000_s1026" style="position:absolute;margin-left:-71.25pt;margin-top:-21.6pt;width:610.5pt;height:120.75pt;rotation:180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" fillcolor="#254061" stroked="f" strokeweight="2pt">
              <v:fill color2="window" rotate="t" angle="180" colors="0 #254061;.5 #c2d1ed;1 window" focus="100%" type="gradient"/>
              <w10:wrap anchorx="margin"/>
            </v:rect>
          </w:pict>
        </mc:Fallback>
      </mc:AlternateContent>
    </w:r>
    <w:r w:rsidRPr="00CE3192">
      <w:rPr>
        <w:rFonts w:ascii="Times New Roman" w:hAnsi="Times New Roman" w:cs="Times New Roman"/>
        <w:b/>
        <w:bCs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4C04AED9" wp14:editId="3AE2EBA1">
          <wp:simplePos x="0" y="0"/>
          <wp:positionH relativeFrom="column">
            <wp:posOffset>152400</wp:posOffset>
          </wp:positionH>
          <wp:positionV relativeFrom="paragraph">
            <wp:posOffset>-115570</wp:posOffset>
          </wp:positionV>
          <wp:extent cx="1160780" cy="1144905"/>
          <wp:effectExtent l="0" t="0" r="127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1144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F64A74" w14:textId="31E89917" w:rsidR="00CE3192" w:rsidRPr="00CE3192" w:rsidRDefault="00CE3192" w:rsidP="00CE3192">
    <w:pPr>
      <w:pStyle w:val="Header"/>
      <w:jc w:val="center"/>
      <w:rPr>
        <w:rFonts w:ascii="Arial" w:hAnsi="Arial" w:cs="Arial"/>
        <w:sz w:val="40"/>
        <w:szCs w:val="40"/>
      </w:rPr>
    </w:pPr>
    <w:r>
      <w:rPr>
        <w:rFonts w:ascii="Arial" w:hAnsi="Arial" w:cs="Arial"/>
        <w:sz w:val="40"/>
        <w:szCs w:val="40"/>
      </w:rPr>
      <w:tab/>
    </w:r>
    <w:r w:rsidRPr="00CE3192">
      <w:rPr>
        <w:rFonts w:ascii="Arial" w:hAnsi="Arial" w:cs="Arial"/>
        <w:sz w:val="40"/>
        <w:szCs w:val="40"/>
      </w:rPr>
      <w:t>VACANCY ANNOU</w:t>
    </w:r>
    <w:r w:rsidR="00AA4498">
      <w:rPr>
        <w:rFonts w:ascii="Arial" w:hAnsi="Arial" w:cs="Arial"/>
        <w:sz w:val="40"/>
        <w:szCs w:val="40"/>
      </w:rPr>
      <w:t>N</w:t>
    </w:r>
    <w:r w:rsidRPr="00CE3192">
      <w:rPr>
        <w:rFonts w:ascii="Arial" w:hAnsi="Arial" w:cs="Arial"/>
        <w:sz w:val="40"/>
        <w:szCs w:val="40"/>
      </w:rPr>
      <w:t>CEMENT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736" w:hanging="360"/>
      </w:pPr>
    </w:lvl>
    <w:lvl w:ilvl="3">
      <w:numFmt w:val="bullet"/>
      <w:lvlText w:val="•"/>
      <w:lvlJc w:val="left"/>
      <w:pPr>
        <w:ind w:left="3744" w:hanging="360"/>
      </w:pPr>
    </w:lvl>
    <w:lvl w:ilvl="4">
      <w:numFmt w:val="bullet"/>
      <w:lvlText w:val="•"/>
      <w:lvlJc w:val="left"/>
      <w:pPr>
        <w:ind w:left="4752" w:hanging="360"/>
      </w:pPr>
    </w:lvl>
    <w:lvl w:ilvl="5">
      <w:numFmt w:val="bullet"/>
      <w:lvlText w:val="•"/>
      <w:lvlJc w:val="left"/>
      <w:pPr>
        <w:ind w:left="5760" w:hanging="360"/>
      </w:pPr>
    </w:lvl>
    <w:lvl w:ilvl="6">
      <w:numFmt w:val="bullet"/>
      <w:lvlText w:val="•"/>
      <w:lvlJc w:val="left"/>
      <w:pPr>
        <w:ind w:left="676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2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736" w:hanging="360"/>
      </w:pPr>
    </w:lvl>
    <w:lvl w:ilvl="3">
      <w:numFmt w:val="bullet"/>
      <w:lvlText w:val="•"/>
      <w:lvlJc w:val="left"/>
      <w:pPr>
        <w:ind w:left="3744" w:hanging="360"/>
      </w:pPr>
    </w:lvl>
    <w:lvl w:ilvl="4">
      <w:numFmt w:val="bullet"/>
      <w:lvlText w:val="•"/>
      <w:lvlJc w:val="left"/>
      <w:pPr>
        <w:ind w:left="4752" w:hanging="360"/>
      </w:pPr>
    </w:lvl>
    <w:lvl w:ilvl="5">
      <w:numFmt w:val="bullet"/>
      <w:lvlText w:val="•"/>
      <w:lvlJc w:val="left"/>
      <w:pPr>
        <w:ind w:left="5760" w:hanging="360"/>
      </w:pPr>
    </w:lvl>
    <w:lvl w:ilvl="6">
      <w:numFmt w:val="bullet"/>
      <w:lvlText w:val="•"/>
      <w:lvlJc w:val="left"/>
      <w:pPr>
        <w:ind w:left="676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3" w15:restartNumberingAfterBreak="0">
    <w:nsid w:val="0A3B3812"/>
    <w:multiLevelType w:val="hybridMultilevel"/>
    <w:tmpl w:val="05A4AB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93B1E"/>
    <w:multiLevelType w:val="hybridMultilevel"/>
    <w:tmpl w:val="320C50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861F2F"/>
    <w:multiLevelType w:val="hybridMultilevel"/>
    <w:tmpl w:val="F2089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B4BC9"/>
    <w:multiLevelType w:val="multilevel"/>
    <w:tmpl w:val="5B10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8F078A"/>
    <w:multiLevelType w:val="multilevel"/>
    <w:tmpl w:val="E1FE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7130A"/>
    <w:multiLevelType w:val="multilevel"/>
    <w:tmpl w:val="5634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92"/>
    <w:rsid w:val="000E5AE0"/>
    <w:rsid w:val="00100EDD"/>
    <w:rsid w:val="002A425C"/>
    <w:rsid w:val="00345840"/>
    <w:rsid w:val="003B0830"/>
    <w:rsid w:val="003E5AE7"/>
    <w:rsid w:val="003F21BC"/>
    <w:rsid w:val="005512A1"/>
    <w:rsid w:val="00625F83"/>
    <w:rsid w:val="006D56A2"/>
    <w:rsid w:val="007678F2"/>
    <w:rsid w:val="0096375A"/>
    <w:rsid w:val="009874D8"/>
    <w:rsid w:val="009A7C88"/>
    <w:rsid w:val="009D7EC7"/>
    <w:rsid w:val="00A6011E"/>
    <w:rsid w:val="00AA4498"/>
    <w:rsid w:val="00AC2E9E"/>
    <w:rsid w:val="00BA43D9"/>
    <w:rsid w:val="00BD6286"/>
    <w:rsid w:val="00C579A0"/>
    <w:rsid w:val="00CE3192"/>
    <w:rsid w:val="00EB03E0"/>
    <w:rsid w:val="00F1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84F078"/>
  <w15:chartTrackingRefBased/>
  <w15:docId w15:val="{0E64C0DB-5CC6-414D-B076-E7A47052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92"/>
  </w:style>
  <w:style w:type="paragraph" w:styleId="Footer">
    <w:name w:val="footer"/>
    <w:basedOn w:val="Normal"/>
    <w:link w:val="Foot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92"/>
  </w:style>
  <w:style w:type="table" w:styleId="TableGrid">
    <w:name w:val="Table Grid"/>
    <w:basedOn w:val="TableNormal"/>
    <w:uiPriority w:val="39"/>
    <w:rsid w:val="00CE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0E5AE0"/>
    <w:pPr>
      <w:numPr>
        <w:numId w:val="2"/>
      </w:numPr>
      <w:spacing w:after="200" w:line="276" w:lineRule="auto"/>
      <w:contextualSpacing/>
    </w:pPr>
    <w:rPr>
      <w:rFonts w:ascii="Arial" w:eastAsia="Arial" w:hAnsi="Arial"/>
      <w:sz w:val="16"/>
    </w:rPr>
  </w:style>
  <w:style w:type="paragraph" w:styleId="ListParagraph">
    <w:name w:val="List Paragraph"/>
    <w:basedOn w:val="Normal"/>
    <w:uiPriority w:val="34"/>
    <w:qFormat/>
    <w:rsid w:val="000E5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Robinson</dc:creator>
  <cp:keywords/>
  <dc:description/>
  <cp:lastModifiedBy>Michele Robinson</cp:lastModifiedBy>
  <cp:revision>3</cp:revision>
  <cp:lastPrinted>2026-10-20T20:35:00Z</cp:lastPrinted>
  <dcterms:created xsi:type="dcterms:W3CDTF">2026-10-22T22:52:00Z</dcterms:created>
  <dcterms:modified xsi:type="dcterms:W3CDTF">2026-10-22T23:10:00Z</dcterms:modified>
</cp:coreProperties>
</file>